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4E94F" w14:textId="3C13E876" w:rsidR="00775D4D" w:rsidRDefault="00BE07EA" w:rsidP="001C2CA0">
      <w:pPr>
        <w:pStyle w:val="Heading1"/>
        <w:spacing w:before="0"/>
        <w:jc w:val="both"/>
      </w:pPr>
      <w:r>
        <w:t>Smoke</w:t>
      </w:r>
      <w:r w:rsidR="00910F5F">
        <w:t>f</w:t>
      </w:r>
      <w:r>
        <w:t xml:space="preserve">ree NHS </w:t>
      </w:r>
      <w:r w:rsidR="00D535FB">
        <w:t>Programme</w:t>
      </w:r>
    </w:p>
    <w:p w14:paraId="03131DE7" w14:textId="05AFE63B" w:rsidR="00FE3D5F" w:rsidRDefault="00F16BA8" w:rsidP="001C2CA0">
      <w:pPr>
        <w:spacing w:after="0"/>
      </w:pPr>
      <w:r>
        <w:t>Interviewee:</w:t>
      </w:r>
      <w:r w:rsidR="00B93E30">
        <w:t xml:space="preserve"> Joanna Feeney</w:t>
      </w:r>
      <w:r w:rsidR="00BE07EA">
        <w:t xml:space="preserve">, </w:t>
      </w:r>
      <w:r w:rsidR="00B7408E">
        <w:t>Smoke free NHS Programme Manager, NENC ICS</w:t>
      </w:r>
    </w:p>
    <w:p w14:paraId="31C651E2" w14:textId="77777777" w:rsidR="00D535FB" w:rsidRPr="00FE3D5F" w:rsidRDefault="00D535FB" w:rsidP="001C2CA0">
      <w:pPr>
        <w:spacing w:after="0"/>
      </w:pPr>
    </w:p>
    <w:p w14:paraId="754BCBD5" w14:textId="267D7A80" w:rsidR="009C11D1" w:rsidRDefault="00D77CF3" w:rsidP="001C2CA0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NICE guidance PH48 </w:t>
      </w:r>
      <w:r w:rsidR="004322CD">
        <w:rPr>
          <w:rFonts w:cstheme="minorHAnsi"/>
          <w:b/>
          <w:bCs/>
        </w:rPr>
        <w:t xml:space="preserve">describes using every opportunity for healthcare professionals to </w:t>
      </w:r>
      <w:r w:rsidR="009F0843">
        <w:rPr>
          <w:rFonts w:cstheme="minorHAnsi"/>
          <w:b/>
          <w:bCs/>
        </w:rPr>
        <w:t>raise</w:t>
      </w:r>
      <w:r w:rsidR="004322CD">
        <w:rPr>
          <w:rFonts w:cstheme="minorHAnsi"/>
          <w:b/>
          <w:bCs/>
        </w:rPr>
        <w:t xml:space="preserve"> the topic </w:t>
      </w:r>
      <w:r w:rsidR="00FE26A5">
        <w:rPr>
          <w:rFonts w:cstheme="minorHAnsi"/>
          <w:b/>
          <w:bCs/>
        </w:rPr>
        <w:t xml:space="preserve">of </w:t>
      </w:r>
      <w:r w:rsidR="00634D87">
        <w:rPr>
          <w:rFonts w:cstheme="minorHAnsi"/>
          <w:b/>
          <w:bCs/>
        </w:rPr>
        <w:t xml:space="preserve">smoking, offer treatment and referral to services routinely. The </w:t>
      </w:r>
      <w:r w:rsidR="0002677F">
        <w:rPr>
          <w:rFonts w:cstheme="minorHAnsi"/>
          <w:b/>
          <w:bCs/>
        </w:rPr>
        <w:t xml:space="preserve">North East North Cumbria (NENC) </w:t>
      </w:r>
      <w:r w:rsidR="00634D87">
        <w:rPr>
          <w:rFonts w:cstheme="minorHAnsi"/>
          <w:b/>
          <w:bCs/>
        </w:rPr>
        <w:t>ICS Smoke</w:t>
      </w:r>
      <w:r w:rsidR="00F83146">
        <w:rPr>
          <w:rFonts w:cstheme="minorHAnsi"/>
          <w:b/>
          <w:bCs/>
        </w:rPr>
        <w:t>f</w:t>
      </w:r>
      <w:r w:rsidR="009F0843">
        <w:rPr>
          <w:rFonts w:cstheme="minorHAnsi"/>
          <w:b/>
          <w:bCs/>
        </w:rPr>
        <w:t>re</w:t>
      </w:r>
      <w:r w:rsidR="00634D87">
        <w:rPr>
          <w:rFonts w:cstheme="minorHAnsi"/>
          <w:b/>
          <w:bCs/>
        </w:rPr>
        <w:t xml:space="preserve">e </w:t>
      </w:r>
      <w:r w:rsidR="00F83146">
        <w:rPr>
          <w:rFonts w:cstheme="minorHAnsi"/>
          <w:b/>
          <w:bCs/>
        </w:rPr>
        <w:t xml:space="preserve">Taskforce </w:t>
      </w:r>
      <w:r w:rsidR="0002677F">
        <w:rPr>
          <w:rFonts w:cstheme="minorHAnsi"/>
          <w:b/>
          <w:bCs/>
        </w:rPr>
        <w:t xml:space="preserve">aimed </w:t>
      </w:r>
      <w:r w:rsidR="00043342">
        <w:rPr>
          <w:rFonts w:cstheme="minorHAnsi"/>
          <w:b/>
          <w:bCs/>
        </w:rPr>
        <w:t>for</w:t>
      </w:r>
      <w:r w:rsidR="0002677F">
        <w:rPr>
          <w:rFonts w:cstheme="minorHAnsi"/>
          <w:b/>
          <w:bCs/>
        </w:rPr>
        <w:t xml:space="preserve"> all trusts </w:t>
      </w:r>
      <w:r w:rsidR="00043342">
        <w:rPr>
          <w:rFonts w:cstheme="minorHAnsi"/>
          <w:b/>
          <w:bCs/>
        </w:rPr>
        <w:t>to be S</w:t>
      </w:r>
      <w:r w:rsidR="009F0843">
        <w:rPr>
          <w:rFonts w:cstheme="minorHAnsi"/>
          <w:b/>
          <w:bCs/>
        </w:rPr>
        <w:t xml:space="preserve">mokefree by </w:t>
      </w:r>
      <w:r w:rsidR="00B672EE">
        <w:rPr>
          <w:rFonts w:cstheme="minorHAnsi"/>
          <w:b/>
          <w:bCs/>
        </w:rPr>
        <w:t>April 2020</w:t>
      </w:r>
      <w:r w:rsidR="00F83146">
        <w:rPr>
          <w:rFonts w:cstheme="minorHAnsi"/>
          <w:b/>
          <w:bCs/>
        </w:rPr>
        <w:t xml:space="preserve"> through implementing NICE guidance,</w:t>
      </w:r>
      <w:r w:rsidR="00594ACD">
        <w:rPr>
          <w:rFonts w:cstheme="minorHAnsi"/>
          <w:b/>
          <w:bCs/>
        </w:rPr>
        <w:t xml:space="preserve"> </w:t>
      </w:r>
      <w:r w:rsidR="008A6E12">
        <w:rPr>
          <w:rFonts w:cstheme="minorHAnsi"/>
          <w:b/>
          <w:bCs/>
        </w:rPr>
        <w:t>includ</w:t>
      </w:r>
      <w:r w:rsidR="00F83146">
        <w:rPr>
          <w:rFonts w:cstheme="minorHAnsi"/>
          <w:b/>
          <w:bCs/>
        </w:rPr>
        <w:t>ing assessing</w:t>
      </w:r>
      <w:r w:rsidR="008A6E12">
        <w:rPr>
          <w:rFonts w:cstheme="minorHAnsi"/>
          <w:b/>
          <w:bCs/>
        </w:rPr>
        <w:t xml:space="preserve"> </w:t>
      </w:r>
      <w:r w:rsidR="000D33DA">
        <w:rPr>
          <w:rFonts w:cstheme="minorHAnsi"/>
          <w:b/>
          <w:bCs/>
        </w:rPr>
        <w:t xml:space="preserve">smoking status </w:t>
      </w:r>
      <w:r w:rsidR="00F83146">
        <w:rPr>
          <w:rFonts w:cstheme="minorHAnsi"/>
          <w:b/>
          <w:bCs/>
        </w:rPr>
        <w:t>of</w:t>
      </w:r>
      <w:r w:rsidR="009C11D1">
        <w:rPr>
          <w:rFonts w:cstheme="minorHAnsi"/>
          <w:b/>
          <w:bCs/>
        </w:rPr>
        <w:t xml:space="preserve"> people admitted to hospital</w:t>
      </w:r>
      <w:r w:rsidR="00F83146">
        <w:rPr>
          <w:rFonts w:cstheme="minorHAnsi"/>
          <w:b/>
          <w:bCs/>
        </w:rPr>
        <w:t xml:space="preserve"> and providing access to Stop Smoking medication</w:t>
      </w:r>
      <w:r w:rsidR="00B672EE">
        <w:rPr>
          <w:rFonts w:cstheme="minorHAnsi"/>
          <w:b/>
          <w:bCs/>
        </w:rPr>
        <w:t>.</w:t>
      </w:r>
    </w:p>
    <w:p w14:paraId="278FA9B0" w14:textId="77777777" w:rsidR="009C11D1" w:rsidRDefault="009C11D1" w:rsidP="001C2CA0">
      <w:pPr>
        <w:spacing w:after="0"/>
        <w:jc w:val="both"/>
        <w:rPr>
          <w:rFonts w:cstheme="minorHAnsi"/>
          <w:b/>
          <w:bCs/>
        </w:rPr>
      </w:pPr>
    </w:p>
    <w:p w14:paraId="4652E90A" w14:textId="0FC390A5" w:rsidR="0003263A" w:rsidRPr="00721B43" w:rsidRDefault="009C11D1" w:rsidP="001C2CA0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The COVID-19 pandemic</w:t>
      </w:r>
      <w:r w:rsidR="000A3372">
        <w:rPr>
          <w:rFonts w:cstheme="minorHAnsi"/>
          <w:b/>
          <w:bCs/>
        </w:rPr>
        <w:t xml:space="preserve"> </w:t>
      </w:r>
      <w:r w:rsidR="00FC0156">
        <w:rPr>
          <w:rFonts w:cstheme="minorHAnsi"/>
          <w:b/>
          <w:bCs/>
        </w:rPr>
        <w:t>led to hospital</w:t>
      </w:r>
      <w:r w:rsidR="0059354D">
        <w:rPr>
          <w:rFonts w:cstheme="minorHAnsi"/>
          <w:b/>
          <w:bCs/>
        </w:rPr>
        <w:t xml:space="preserve"> Trusts</w:t>
      </w:r>
      <w:r w:rsidR="00FC0156">
        <w:rPr>
          <w:rFonts w:cstheme="minorHAnsi"/>
          <w:b/>
          <w:bCs/>
        </w:rPr>
        <w:t xml:space="preserve"> changing their processes and </w:t>
      </w:r>
      <w:r w:rsidR="00735C2E">
        <w:rPr>
          <w:rFonts w:cstheme="minorHAnsi"/>
          <w:b/>
          <w:bCs/>
        </w:rPr>
        <w:t>re</w:t>
      </w:r>
      <w:r w:rsidR="005F6CA1">
        <w:rPr>
          <w:rFonts w:cstheme="minorHAnsi"/>
          <w:b/>
          <w:bCs/>
        </w:rPr>
        <w:t>deployment</w:t>
      </w:r>
      <w:r w:rsidR="00D9341F">
        <w:rPr>
          <w:rFonts w:cstheme="minorHAnsi"/>
          <w:b/>
          <w:bCs/>
        </w:rPr>
        <w:t xml:space="preserve"> of </w:t>
      </w:r>
      <w:r w:rsidR="00B60709">
        <w:rPr>
          <w:rFonts w:cstheme="minorHAnsi"/>
          <w:b/>
          <w:bCs/>
        </w:rPr>
        <w:t>staff to manage pandemic response</w:t>
      </w:r>
      <w:r w:rsidR="00B8185D">
        <w:rPr>
          <w:rFonts w:cstheme="minorHAnsi"/>
          <w:b/>
          <w:bCs/>
        </w:rPr>
        <w:t xml:space="preserve">. This meant that the </w:t>
      </w:r>
      <w:r w:rsidR="00043342">
        <w:rPr>
          <w:rFonts w:cstheme="minorHAnsi"/>
          <w:b/>
          <w:bCs/>
        </w:rPr>
        <w:t xml:space="preserve">aims and workstreams </w:t>
      </w:r>
      <w:r w:rsidR="005B01D5">
        <w:rPr>
          <w:rFonts w:cstheme="minorHAnsi"/>
          <w:b/>
          <w:bCs/>
        </w:rPr>
        <w:t xml:space="preserve">of the </w:t>
      </w:r>
      <w:r w:rsidR="00910F5F">
        <w:rPr>
          <w:rFonts w:cstheme="minorHAnsi"/>
          <w:b/>
          <w:bCs/>
        </w:rPr>
        <w:t>Smokefree</w:t>
      </w:r>
      <w:r w:rsidR="005B01D5">
        <w:rPr>
          <w:rFonts w:cstheme="minorHAnsi"/>
          <w:b/>
          <w:bCs/>
        </w:rPr>
        <w:t xml:space="preserve"> programme</w:t>
      </w:r>
      <w:r w:rsidR="00C56A85">
        <w:rPr>
          <w:rFonts w:cstheme="minorHAnsi"/>
          <w:b/>
          <w:bCs/>
        </w:rPr>
        <w:t xml:space="preserve"> were </w:t>
      </w:r>
      <w:r w:rsidR="007270D6">
        <w:rPr>
          <w:rFonts w:cstheme="minorHAnsi"/>
          <w:b/>
          <w:bCs/>
        </w:rPr>
        <w:t xml:space="preserve">affected during the pandemic. </w:t>
      </w:r>
    </w:p>
    <w:p w14:paraId="78BEDE37" w14:textId="77777777" w:rsidR="00D30374" w:rsidRDefault="00D30374" w:rsidP="001C2CA0">
      <w:pPr>
        <w:spacing w:after="0"/>
        <w:jc w:val="both"/>
        <w:rPr>
          <w:rFonts w:ascii="Verdana" w:hAnsi="Verdana" w:cs="Arial"/>
          <w:b/>
          <w:bCs/>
        </w:rPr>
      </w:pPr>
    </w:p>
    <w:p w14:paraId="7B5B3D8C" w14:textId="58B22182" w:rsidR="0003263A" w:rsidRDefault="00D82496" w:rsidP="001C2CA0">
      <w:pPr>
        <w:pStyle w:val="Heading2"/>
      </w:pPr>
      <w:r>
        <w:t>Approach/Methodolo</w:t>
      </w:r>
      <w:r w:rsidR="007A7FC4">
        <w:t>g</w:t>
      </w:r>
      <w:r>
        <w:t>y</w:t>
      </w:r>
    </w:p>
    <w:p w14:paraId="01EA81CC" w14:textId="6E887486" w:rsidR="00FD723E" w:rsidRDefault="0079383B" w:rsidP="001C2CA0">
      <w:pPr>
        <w:spacing w:after="0"/>
        <w:jc w:val="both"/>
      </w:pPr>
      <w:r>
        <w:t>T</w:t>
      </w:r>
      <w:r w:rsidR="00C45560">
        <w:t xml:space="preserve">rusts </w:t>
      </w:r>
      <w:r w:rsidR="00F83146">
        <w:t xml:space="preserve">are required to </w:t>
      </w:r>
      <w:r w:rsidR="00C45560">
        <w:t xml:space="preserve">include smoking status as part of the </w:t>
      </w:r>
      <w:r w:rsidR="0060286A">
        <w:t xml:space="preserve">clinical </w:t>
      </w:r>
      <w:r w:rsidR="00C45560">
        <w:t>assessment</w:t>
      </w:r>
      <w:r w:rsidR="000B1DEB">
        <w:t>s for patients</w:t>
      </w:r>
      <w:r w:rsidR="009D5750">
        <w:t xml:space="preserve"> being admitted to hospital</w:t>
      </w:r>
      <w:r w:rsidR="005B0574">
        <w:t xml:space="preserve">; this requires </w:t>
      </w:r>
      <w:r w:rsidR="00043342">
        <w:t>brief non-</w:t>
      </w:r>
      <w:r w:rsidR="00F83146">
        <w:t xml:space="preserve">specialised </w:t>
      </w:r>
      <w:r w:rsidR="005B0574">
        <w:t xml:space="preserve">training </w:t>
      </w:r>
      <w:r w:rsidR="001231FF">
        <w:t xml:space="preserve">(Very Brief Advice) </w:t>
      </w:r>
      <w:r w:rsidR="005B0574">
        <w:t xml:space="preserve">for staff to ensure they can signpost and advise </w:t>
      </w:r>
      <w:r w:rsidR="005E27BB">
        <w:t xml:space="preserve">patients when required. </w:t>
      </w:r>
      <w:r w:rsidR="00880445">
        <w:t>Some Trusts have adapted to deliver</w:t>
      </w:r>
      <w:r w:rsidR="001231FF">
        <w:t xml:space="preserve"> </w:t>
      </w:r>
      <w:r w:rsidR="00880445">
        <w:t xml:space="preserve">training virtually </w:t>
      </w:r>
      <w:r w:rsidR="0060286A">
        <w:t xml:space="preserve">via e-learning and MS Teams. </w:t>
      </w:r>
    </w:p>
    <w:p w14:paraId="2B15319A" w14:textId="671C988A" w:rsidR="00DE6EDB" w:rsidRDefault="00DE6EDB" w:rsidP="001C2CA0">
      <w:pPr>
        <w:spacing w:after="0"/>
        <w:jc w:val="both"/>
      </w:pPr>
    </w:p>
    <w:p w14:paraId="183D7C61" w14:textId="661F96BC" w:rsidR="00D028DD" w:rsidRDefault="00DE6EDB" w:rsidP="00DE27F7">
      <w:pPr>
        <w:spacing w:after="0"/>
        <w:jc w:val="both"/>
      </w:pPr>
      <w:r>
        <w:t xml:space="preserve">The North East promoted a national </w:t>
      </w:r>
      <w:r w:rsidR="00CC0836">
        <w:t>‘Quit for COVID’ campaign, which promote</w:t>
      </w:r>
      <w:r w:rsidR="00043342">
        <w:t>d the benefits of</w:t>
      </w:r>
      <w:r w:rsidR="00CC0836">
        <w:t xml:space="preserve"> smoking cessation</w:t>
      </w:r>
      <w:r w:rsidR="00A01593">
        <w:t xml:space="preserve"> as </w:t>
      </w:r>
      <w:r w:rsidR="00DC5F54">
        <w:t xml:space="preserve">the COVID-19 virus was known </w:t>
      </w:r>
      <w:r w:rsidR="006B6BC7">
        <w:t>to cause respiratory issues</w:t>
      </w:r>
      <w:r w:rsidR="00043342">
        <w:t xml:space="preserve"> and evidence suggests that Smokers </w:t>
      </w:r>
      <w:r w:rsidR="00DE27F7">
        <w:t>have a greater risk of developing complications if they get COVID-19</w:t>
      </w:r>
      <w:r w:rsidR="006B6BC7">
        <w:t xml:space="preserve">. </w:t>
      </w:r>
      <w:r w:rsidR="006A4878">
        <w:t>The</w:t>
      </w:r>
      <w:r w:rsidR="00F83146">
        <w:t xml:space="preserve"> Smokefree NHS Taskforce</w:t>
      </w:r>
      <w:r w:rsidR="006A4878">
        <w:t xml:space="preserve"> also launched the ‘Don’t Wait’ campaign</w:t>
      </w:r>
      <w:r w:rsidR="00DE27F7">
        <w:t xml:space="preserve">, </w:t>
      </w:r>
      <w:r w:rsidR="00EC5A79">
        <w:t xml:space="preserve">fronted by a </w:t>
      </w:r>
      <w:r w:rsidR="00DE27F7">
        <w:t xml:space="preserve">local </w:t>
      </w:r>
      <w:r w:rsidR="00EC5A79">
        <w:t xml:space="preserve">respiratory consultant </w:t>
      </w:r>
      <w:r w:rsidR="00DE27F7">
        <w:t xml:space="preserve">which whilst not COVID-specific, included </w:t>
      </w:r>
      <w:r w:rsidR="00346528">
        <w:t>general stop smoking messages</w:t>
      </w:r>
      <w:r w:rsidR="00F83146">
        <w:t xml:space="preserve"> </w:t>
      </w:r>
      <w:r w:rsidR="00DE27F7">
        <w:t>such as ‘</w:t>
      </w:r>
      <w:r w:rsidR="00910F5F">
        <w:t>it’s</w:t>
      </w:r>
      <w:r w:rsidR="00DE27F7">
        <w:t xml:space="preserve"> never too late’ and ‘</w:t>
      </w:r>
      <w:r w:rsidR="00F83146">
        <w:t>there has never been a better time to quit</w:t>
      </w:r>
      <w:r w:rsidR="00DE27F7">
        <w:t>’.</w:t>
      </w:r>
    </w:p>
    <w:p w14:paraId="439663FD" w14:textId="77777777" w:rsidR="006B6BC7" w:rsidRDefault="006B6BC7" w:rsidP="001C2CA0">
      <w:pPr>
        <w:spacing w:after="0"/>
        <w:jc w:val="both"/>
      </w:pPr>
    </w:p>
    <w:p w14:paraId="63865247" w14:textId="247E1F7F" w:rsidR="00527691" w:rsidRDefault="00527691" w:rsidP="001C2CA0">
      <w:pPr>
        <w:pStyle w:val="Heading2"/>
      </w:pPr>
      <w:r>
        <w:t>Impact</w:t>
      </w:r>
    </w:p>
    <w:p w14:paraId="158B0536" w14:textId="421F894A" w:rsidR="00527691" w:rsidRDefault="00D9058C" w:rsidP="001C2CA0">
      <w:pPr>
        <w:spacing w:after="0"/>
        <w:jc w:val="both"/>
      </w:pPr>
      <w:r>
        <w:t xml:space="preserve">The height of the pandemic led to the smoking status questions being removed </w:t>
      </w:r>
      <w:r w:rsidR="001231FF">
        <w:t xml:space="preserve">in some Trusts </w:t>
      </w:r>
      <w:r>
        <w:t xml:space="preserve">to </w:t>
      </w:r>
      <w:r w:rsidR="00287648">
        <w:t>speed up the assessment process</w:t>
      </w:r>
      <w:r w:rsidR="00DE27F7">
        <w:t>es</w:t>
      </w:r>
      <w:r w:rsidR="00A26A3A">
        <w:t xml:space="preserve">; these have since </w:t>
      </w:r>
      <w:r w:rsidR="001231FF">
        <w:t>been</w:t>
      </w:r>
      <w:r w:rsidR="00A26A3A">
        <w:t xml:space="preserve"> reintroduced. </w:t>
      </w:r>
      <w:r w:rsidR="0057116C">
        <w:t xml:space="preserve">This </w:t>
      </w:r>
      <w:r w:rsidR="001231FF">
        <w:t xml:space="preserve">impacted provision and referrals for ongoing support.  Provision of medication and support to quit was also impacted by the reduction in footfall across Secondary Care. </w:t>
      </w:r>
    </w:p>
    <w:p w14:paraId="280D8AAC" w14:textId="363E5C3F" w:rsidR="00891D0D" w:rsidRDefault="00891D0D" w:rsidP="001C2CA0">
      <w:pPr>
        <w:spacing w:after="0"/>
        <w:jc w:val="both"/>
      </w:pPr>
    </w:p>
    <w:p w14:paraId="1165A6B2" w14:textId="29294B87" w:rsidR="003F33F4" w:rsidRDefault="006D5AAE" w:rsidP="001C2CA0">
      <w:pPr>
        <w:spacing w:after="0"/>
        <w:jc w:val="both"/>
      </w:pPr>
      <w:r>
        <w:t>T</w:t>
      </w:r>
      <w:r w:rsidR="009D569A">
        <w:t xml:space="preserve">he </w:t>
      </w:r>
      <w:r w:rsidR="001231FF">
        <w:t xml:space="preserve">Mental Health </w:t>
      </w:r>
      <w:r w:rsidR="009D569A">
        <w:t xml:space="preserve">Trusts in the region had fewer opportunities for patients to </w:t>
      </w:r>
      <w:r w:rsidR="00270685">
        <w:t xml:space="preserve">leave the </w:t>
      </w:r>
      <w:r w:rsidR="0008105F">
        <w:t xml:space="preserve">facilities as part of the infection </w:t>
      </w:r>
      <w:r w:rsidR="001A6085">
        <w:t>control</w:t>
      </w:r>
      <w:r w:rsidR="0008105F">
        <w:t xml:space="preserve"> measures</w:t>
      </w:r>
      <w:r w:rsidR="00B11ACD">
        <w:t xml:space="preserve">. </w:t>
      </w:r>
      <w:r w:rsidR="00BE132B">
        <w:t xml:space="preserve">This led to fewer opportunities for patients to access </w:t>
      </w:r>
      <w:r w:rsidR="00EE3C5C">
        <w:t>supplies for e-cigarettes</w:t>
      </w:r>
      <w:r w:rsidR="00C5751C">
        <w:t xml:space="preserve"> which led to </w:t>
      </w:r>
      <w:r w:rsidR="009202C0">
        <w:t xml:space="preserve">some struggling to manage their </w:t>
      </w:r>
      <w:r w:rsidR="001231FF">
        <w:t>withdrawal symptoms</w:t>
      </w:r>
      <w:r w:rsidR="009202C0">
        <w:t xml:space="preserve">. </w:t>
      </w:r>
    </w:p>
    <w:p w14:paraId="23C9D282" w14:textId="109D81D9" w:rsidR="00346528" w:rsidRDefault="00346528" w:rsidP="001C2CA0">
      <w:pPr>
        <w:spacing w:after="0"/>
        <w:jc w:val="both"/>
      </w:pPr>
    </w:p>
    <w:p w14:paraId="058B134A" w14:textId="59F41F4B" w:rsidR="00346528" w:rsidRDefault="001231FF" w:rsidP="001C2CA0">
      <w:pPr>
        <w:spacing w:after="0"/>
        <w:jc w:val="both"/>
      </w:pPr>
      <w:r>
        <w:t>F</w:t>
      </w:r>
      <w:r w:rsidR="00346528">
        <w:t xml:space="preserve">eedback from </w:t>
      </w:r>
      <w:r w:rsidR="00DE27F7">
        <w:t xml:space="preserve">the </w:t>
      </w:r>
      <w:r w:rsidR="00346528">
        <w:t xml:space="preserve">YouGov </w:t>
      </w:r>
      <w:r w:rsidR="00DE27F7">
        <w:t xml:space="preserve">survey in July </w:t>
      </w:r>
      <w:r w:rsidR="00346528">
        <w:t xml:space="preserve">indicates that </w:t>
      </w:r>
      <w:r>
        <w:t xml:space="preserve">in </w:t>
      </w:r>
      <w:r w:rsidR="00346528">
        <w:t>the North East</w:t>
      </w:r>
      <w:r w:rsidR="00DE27F7">
        <w:t xml:space="preserve"> region,</w:t>
      </w:r>
      <w:r w:rsidR="00346528">
        <w:t xml:space="preserve"> quit attempts were double </w:t>
      </w:r>
      <w:r w:rsidR="00430056">
        <w:t xml:space="preserve">that of other regions. </w:t>
      </w:r>
    </w:p>
    <w:p w14:paraId="2D29C384" w14:textId="77777777" w:rsidR="003F33F4" w:rsidRPr="00527691" w:rsidRDefault="003F33F4" w:rsidP="001C2CA0">
      <w:pPr>
        <w:spacing w:after="0"/>
        <w:jc w:val="both"/>
      </w:pPr>
    </w:p>
    <w:p w14:paraId="5F88AD09" w14:textId="159953F2" w:rsidR="003418FD" w:rsidRDefault="003418FD" w:rsidP="001C2CA0">
      <w:pPr>
        <w:pStyle w:val="Heading2"/>
      </w:pPr>
      <w:r>
        <w:t>Next Steps</w:t>
      </w:r>
    </w:p>
    <w:p w14:paraId="4EE394A6" w14:textId="77777777" w:rsidR="00301242" w:rsidRDefault="00806E4D" w:rsidP="00447821">
      <w:pPr>
        <w:spacing w:after="0"/>
        <w:jc w:val="both"/>
      </w:pPr>
      <w:r>
        <w:t xml:space="preserve">The e-learning programme </w:t>
      </w:r>
      <w:r w:rsidR="00FD644F">
        <w:t>‘</w:t>
      </w:r>
      <w:r>
        <w:t xml:space="preserve">Tobacco and Alcohol </w:t>
      </w:r>
      <w:r w:rsidR="00252C9B">
        <w:t>B</w:t>
      </w:r>
      <w:r>
        <w:t>rief Interventions</w:t>
      </w:r>
      <w:r w:rsidR="00FD644F">
        <w:t xml:space="preserve">’ is being promoted to ensure staff continue to be trained on </w:t>
      </w:r>
      <w:r w:rsidR="00447821">
        <w:t>smoking interventions</w:t>
      </w:r>
      <w:r w:rsidR="00614EAE">
        <w:t xml:space="preserve"> and providing advice to patients. </w:t>
      </w:r>
    </w:p>
    <w:p w14:paraId="71980FA2" w14:textId="77777777" w:rsidR="00301242" w:rsidRDefault="00301242" w:rsidP="00447821">
      <w:pPr>
        <w:spacing w:after="0"/>
        <w:jc w:val="both"/>
      </w:pPr>
    </w:p>
    <w:p w14:paraId="3636212A" w14:textId="0BCA7931" w:rsidR="00E20833" w:rsidRDefault="00EB3F50" w:rsidP="00447821">
      <w:pPr>
        <w:spacing w:after="0"/>
        <w:jc w:val="both"/>
      </w:pPr>
      <w:r>
        <w:t xml:space="preserve">Some hospital Trusts have identified </w:t>
      </w:r>
      <w:r w:rsidR="00B85A68">
        <w:t xml:space="preserve">champions to support dissemination of information to </w:t>
      </w:r>
      <w:r w:rsidR="001D3042">
        <w:t xml:space="preserve">staff on the wards. </w:t>
      </w:r>
      <w:r w:rsidR="00447821">
        <w:t xml:space="preserve"> </w:t>
      </w:r>
    </w:p>
    <w:p w14:paraId="644CC6DA" w14:textId="5E555616" w:rsidR="00891D0D" w:rsidRDefault="00891D0D" w:rsidP="001C2CA0">
      <w:pPr>
        <w:spacing w:after="0"/>
      </w:pPr>
    </w:p>
    <w:p w14:paraId="3F1AD73B" w14:textId="47DB2A5F" w:rsidR="0074715D" w:rsidRDefault="002D40CC" w:rsidP="00A46048">
      <w:pPr>
        <w:spacing w:after="0"/>
        <w:jc w:val="both"/>
      </w:pPr>
      <w:r>
        <w:t>The</w:t>
      </w:r>
      <w:r w:rsidR="001231FF">
        <w:t xml:space="preserve"> Smokefree NHS Taskforce have developed</w:t>
      </w:r>
      <w:r>
        <w:t xml:space="preserve"> a regional dataset</w:t>
      </w:r>
      <w:r w:rsidR="00A46048">
        <w:t xml:space="preserve"> </w:t>
      </w:r>
      <w:r>
        <w:t xml:space="preserve">for </w:t>
      </w:r>
      <w:r w:rsidR="00DE27F7">
        <w:t>T</w:t>
      </w:r>
      <w:r>
        <w:t xml:space="preserve">rusts to </w:t>
      </w:r>
      <w:r w:rsidR="001231FF">
        <w:t xml:space="preserve">report </w:t>
      </w:r>
      <w:r>
        <w:t xml:space="preserve">the number of patients </w:t>
      </w:r>
      <w:r w:rsidR="001231FF">
        <w:t xml:space="preserve">smoking status </w:t>
      </w:r>
      <w:r>
        <w:t xml:space="preserve">screened, </w:t>
      </w:r>
      <w:r w:rsidR="00A46048">
        <w:t>given advice</w:t>
      </w:r>
      <w:r w:rsidR="00700D2E">
        <w:t xml:space="preserve"> </w:t>
      </w:r>
      <w:r w:rsidR="00DE27F7">
        <w:t>/</w:t>
      </w:r>
      <w:r w:rsidR="00700D2E">
        <w:t xml:space="preserve"> medication</w:t>
      </w:r>
      <w:r w:rsidR="00043342">
        <w:t xml:space="preserve">, </w:t>
      </w:r>
      <w:r w:rsidR="00DE27F7">
        <w:t>etc</w:t>
      </w:r>
      <w:r w:rsidR="00A46048">
        <w:t xml:space="preserve"> on a quarterly basis</w:t>
      </w:r>
      <w:r w:rsidR="00043342">
        <w:t xml:space="preserve"> to monitor progress across the region as work continues towards implementing </w:t>
      </w:r>
      <w:r w:rsidR="00DE27F7">
        <w:t>the NHS Long Term Plan</w:t>
      </w:r>
      <w:r w:rsidR="00043342">
        <w:t>.</w:t>
      </w:r>
    </w:p>
    <w:p w14:paraId="77BBC38C" w14:textId="77777777" w:rsidR="006865B3" w:rsidRDefault="006865B3" w:rsidP="001C2CA0">
      <w:pPr>
        <w:spacing w:after="0"/>
      </w:pPr>
    </w:p>
    <w:p w14:paraId="0A94B19F" w14:textId="7C7C7B10" w:rsidR="00D30374" w:rsidRDefault="003418FD" w:rsidP="001C2CA0">
      <w:pPr>
        <w:pStyle w:val="Heading2"/>
      </w:pPr>
      <w:r>
        <w:t>Key Learning Point</w:t>
      </w:r>
      <w:r w:rsidR="00E20833">
        <w:t>s</w:t>
      </w:r>
    </w:p>
    <w:p w14:paraId="6D13AC0F" w14:textId="7F502BDE" w:rsidR="00301242" w:rsidRDefault="00301242" w:rsidP="00301242">
      <w:pPr>
        <w:spacing w:after="0"/>
        <w:jc w:val="both"/>
      </w:pPr>
      <w:r>
        <w:t>The programme is aiming to change the culture and attitudes towards smokers</w:t>
      </w:r>
      <w:r w:rsidR="00043342">
        <w:t>,</w:t>
      </w:r>
      <w:r w:rsidR="00187814">
        <w:t xml:space="preserve"> </w:t>
      </w:r>
      <w:r>
        <w:t xml:space="preserve">promoting the view that </w:t>
      </w:r>
      <w:r w:rsidR="00043342">
        <w:t xml:space="preserve">smoking is a </w:t>
      </w:r>
      <w:r w:rsidR="00910F5F">
        <w:t>long-term</w:t>
      </w:r>
      <w:r w:rsidR="00043342">
        <w:t xml:space="preserve"> chronic condition</w:t>
      </w:r>
      <w:r>
        <w:t xml:space="preserve">, and we need to work with patients to </w:t>
      </w:r>
      <w:r w:rsidR="00043342">
        <w:t>treat</w:t>
      </w:r>
      <w:r>
        <w:t xml:space="preserve"> their addiction with nicotine management. </w:t>
      </w:r>
    </w:p>
    <w:p w14:paraId="4E8A12FE" w14:textId="707578E0" w:rsidR="00E20833" w:rsidRDefault="00E20833" w:rsidP="001C2CA0">
      <w:pPr>
        <w:spacing w:after="0"/>
      </w:pPr>
    </w:p>
    <w:p w14:paraId="65AB27DA" w14:textId="6AE45B42" w:rsidR="00891D0D" w:rsidRPr="00E20833" w:rsidRDefault="003136BB" w:rsidP="00043342">
      <w:pPr>
        <w:spacing w:after="0"/>
        <w:jc w:val="both"/>
      </w:pPr>
      <w:r>
        <w:lastRenderedPageBreak/>
        <w:t xml:space="preserve">Trust Stop Smoking Leads continue to meet remotely. They feel this works well </w:t>
      </w:r>
      <w:r w:rsidR="00043342">
        <w:t xml:space="preserve">and </w:t>
      </w:r>
      <w:r w:rsidR="00043342" w:rsidRPr="00043342">
        <w:t xml:space="preserve">across the large region is more time effective so it has been proposed that this continues. </w:t>
      </w:r>
    </w:p>
    <w:sectPr w:rsidR="00891D0D" w:rsidRPr="00E20833" w:rsidSect="00A26307">
      <w:pgSz w:w="11906" w:h="16838" w:code="9"/>
      <w:pgMar w:top="1440" w:right="992" w:bottom="1440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7FDD"/>
    <w:multiLevelType w:val="hybridMultilevel"/>
    <w:tmpl w:val="2164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654E4"/>
    <w:multiLevelType w:val="hybridMultilevel"/>
    <w:tmpl w:val="0C22E4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4A266CF"/>
    <w:multiLevelType w:val="hybridMultilevel"/>
    <w:tmpl w:val="C234E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C5D"/>
    <w:rsid w:val="00000A42"/>
    <w:rsid w:val="00017783"/>
    <w:rsid w:val="0002677F"/>
    <w:rsid w:val="000318CF"/>
    <w:rsid w:val="0003263A"/>
    <w:rsid w:val="00036B30"/>
    <w:rsid w:val="00043342"/>
    <w:rsid w:val="000500F6"/>
    <w:rsid w:val="000705F3"/>
    <w:rsid w:val="00073D94"/>
    <w:rsid w:val="000765A8"/>
    <w:rsid w:val="0008105F"/>
    <w:rsid w:val="000A3372"/>
    <w:rsid w:val="000B1DEB"/>
    <w:rsid w:val="000D33DA"/>
    <w:rsid w:val="0010626F"/>
    <w:rsid w:val="001231FF"/>
    <w:rsid w:val="0016595D"/>
    <w:rsid w:val="00187814"/>
    <w:rsid w:val="00195B05"/>
    <w:rsid w:val="001A6085"/>
    <w:rsid w:val="001C2CA0"/>
    <w:rsid w:val="001D3042"/>
    <w:rsid w:val="001F1F6C"/>
    <w:rsid w:val="001F24CD"/>
    <w:rsid w:val="00217290"/>
    <w:rsid w:val="00223D44"/>
    <w:rsid w:val="002246A7"/>
    <w:rsid w:val="002350C1"/>
    <w:rsid w:val="00252C9B"/>
    <w:rsid w:val="00266FE8"/>
    <w:rsid w:val="00270685"/>
    <w:rsid w:val="00287648"/>
    <w:rsid w:val="002921BE"/>
    <w:rsid w:val="002D40CC"/>
    <w:rsid w:val="00301242"/>
    <w:rsid w:val="003136BB"/>
    <w:rsid w:val="003418FD"/>
    <w:rsid w:val="003429FD"/>
    <w:rsid w:val="00346528"/>
    <w:rsid w:val="00350CA8"/>
    <w:rsid w:val="003528FB"/>
    <w:rsid w:val="00353C2B"/>
    <w:rsid w:val="00360433"/>
    <w:rsid w:val="00375410"/>
    <w:rsid w:val="003852A7"/>
    <w:rsid w:val="003A0333"/>
    <w:rsid w:val="003C4A58"/>
    <w:rsid w:val="003F33F4"/>
    <w:rsid w:val="00403BEE"/>
    <w:rsid w:val="004139BB"/>
    <w:rsid w:val="00421F71"/>
    <w:rsid w:val="004248ED"/>
    <w:rsid w:val="00430056"/>
    <w:rsid w:val="004322CD"/>
    <w:rsid w:val="00447821"/>
    <w:rsid w:val="004508AC"/>
    <w:rsid w:val="004A493C"/>
    <w:rsid w:val="00522BF0"/>
    <w:rsid w:val="00523CBD"/>
    <w:rsid w:val="00524FF9"/>
    <w:rsid w:val="00527691"/>
    <w:rsid w:val="005445AE"/>
    <w:rsid w:val="00565C89"/>
    <w:rsid w:val="0057116C"/>
    <w:rsid w:val="00582134"/>
    <w:rsid w:val="0059354D"/>
    <w:rsid w:val="005942D7"/>
    <w:rsid w:val="00594ACD"/>
    <w:rsid w:val="00596567"/>
    <w:rsid w:val="00596DF7"/>
    <w:rsid w:val="005A1250"/>
    <w:rsid w:val="005B01D5"/>
    <w:rsid w:val="005B0574"/>
    <w:rsid w:val="005C25A9"/>
    <w:rsid w:val="005E27BB"/>
    <w:rsid w:val="005E7B4A"/>
    <w:rsid w:val="005F6CA1"/>
    <w:rsid w:val="0060286A"/>
    <w:rsid w:val="0060687A"/>
    <w:rsid w:val="00607BF7"/>
    <w:rsid w:val="00614EAE"/>
    <w:rsid w:val="00617ACE"/>
    <w:rsid w:val="00623FAB"/>
    <w:rsid w:val="0063241C"/>
    <w:rsid w:val="00634D87"/>
    <w:rsid w:val="00644FF0"/>
    <w:rsid w:val="006512CA"/>
    <w:rsid w:val="006558A1"/>
    <w:rsid w:val="00683053"/>
    <w:rsid w:val="006865B3"/>
    <w:rsid w:val="006933D6"/>
    <w:rsid w:val="006A274C"/>
    <w:rsid w:val="006A4878"/>
    <w:rsid w:val="006B6BC7"/>
    <w:rsid w:val="006D5AAE"/>
    <w:rsid w:val="00700D2E"/>
    <w:rsid w:val="0071098D"/>
    <w:rsid w:val="00721B43"/>
    <w:rsid w:val="007270D6"/>
    <w:rsid w:val="00727C5D"/>
    <w:rsid w:val="00734C58"/>
    <w:rsid w:val="00735C2E"/>
    <w:rsid w:val="0074715D"/>
    <w:rsid w:val="00761674"/>
    <w:rsid w:val="00775D4D"/>
    <w:rsid w:val="0079383B"/>
    <w:rsid w:val="00796230"/>
    <w:rsid w:val="00796957"/>
    <w:rsid w:val="007A7FC4"/>
    <w:rsid w:val="007B7329"/>
    <w:rsid w:val="007D1641"/>
    <w:rsid w:val="007D454C"/>
    <w:rsid w:val="00806E4D"/>
    <w:rsid w:val="00821ABD"/>
    <w:rsid w:val="008239D6"/>
    <w:rsid w:val="00840C1D"/>
    <w:rsid w:val="00851366"/>
    <w:rsid w:val="00874F74"/>
    <w:rsid w:val="00880445"/>
    <w:rsid w:val="00891D0D"/>
    <w:rsid w:val="008A6E12"/>
    <w:rsid w:val="008E3C48"/>
    <w:rsid w:val="009057B3"/>
    <w:rsid w:val="00910F5F"/>
    <w:rsid w:val="009138EC"/>
    <w:rsid w:val="009202C0"/>
    <w:rsid w:val="00921BD2"/>
    <w:rsid w:val="00945622"/>
    <w:rsid w:val="00956C72"/>
    <w:rsid w:val="00985F01"/>
    <w:rsid w:val="00991EC9"/>
    <w:rsid w:val="009A7A4F"/>
    <w:rsid w:val="009B0A3C"/>
    <w:rsid w:val="009C11D1"/>
    <w:rsid w:val="009D03FF"/>
    <w:rsid w:val="009D53C0"/>
    <w:rsid w:val="009D569A"/>
    <w:rsid w:val="009D5750"/>
    <w:rsid w:val="009F0843"/>
    <w:rsid w:val="009F0955"/>
    <w:rsid w:val="009F4D00"/>
    <w:rsid w:val="00A01593"/>
    <w:rsid w:val="00A03A4D"/>
    <w:rsid w:val="00A26307"/>
    <w:rsid w:val="00A26A3A"/>
    <w:rsid w:val="00A42493"/>
    <w:rsid w:val="00A46048"/>
    <w:rsid w:val="00A5259B"/>
    <w:rsid w:val="00A62D66"/>
    <w:rsid w:val="00AB630B"/>
    <w:rsid w:val="00AB782E"/>
    <w:rsid w:val="00AC6CF2"/>
    <w:rsid w:val="00AF6B59"/>
    <w:rsid w:val="00B11ACD"/>
    <w:rsid w:val="00B14169"/>
    <w:rsid w:val="00B556E1"/>
    <w:rsid w:val="00B60709"/>
    <w:rsid w:val="00B672EE"/>
    <w:rsid w:val="00B7408E"/>
    <w:rsid w:val="00B8185D"/>
    <w:rsid w:val="00B85A68"/>
    <w:rsid w:val="00B93E30"/>
    <w:rsid w:val="00B95121"/>
    <w:rsid w:val="00BB3F96"/>
    <w:rsid w:val="00BC1278"/>
    <w:rsid w:val="00BD43B1"/>
    <w:rsid w:val="00BE07EA"/>
    <w:rsid w:val="00BE132B"/>
    <w:rsid w:val="00BE51C1"/>
    <w:rsid w:val="00C34CD4"/>
    <w:rsid w:val="00C45560"/>
    <w:rsid w:val="00C56A85"/>
    <w:rsid w:val="00C5751C"/>
    <w:rsid w:val="00C811D9"/>
    <w:rsid w:val="00CA2B66"/>
    <w:rsid w:val="00CA3F0E"/>
    <w:rsid w:val="00CC0836"/>
    <w:rsid w:val="00CC7479"/>
    <w:rsid w:val="00CC7C3A"/>
    <w:rsid w:val="00D028DD"/>
    <w:rsid w:val="00D0686E"/>
    <w:rsid w:val="00D121EF"/>
    <w:rsid w:val="00D1488A"/>
    <w:rsid w:val="00D30374"/>
    <w:rsid w:val="00D535FB"/>
    <w:rsid w:val="00D54C7F"/>
    <w:rsid w:val="00D6285E"/>
    <w:rsid w:val="00D63D0D"/>
    <w:rsid w:val="00D77CF3"/>
    <w:rsid w:val="00D82496"/>
    <w:rsid w:val="00D83794"/>
    <w:rsid w:val="00D8649F"/>
    <w:rsid w:val="00D9058C"/>
    <w:rsid w:val="00D9341F"/>
    <w:rsid w:val="00DA3028"/>
    <w:rsid w:val="00DB3887"/>
    <w:rsid w:val="00DC39F3"/>
    <w:rsid w:val="00DC5F54"/>
    <w:rsid w:val="00DE27F7"/>
    <w:rsid w:val="00DE6EDB"/>
    <w:rsid w:val="00E0036F"/>
    <w:rsid w:val="00E15A3E"/>
    <w:rsid w:val="00E20833"/>
    <w:rsid w:val="00E46327"/>
    <w:rsid w:val="00E55528"/>
    <w:rsid w:val="00E73BEA"/>
    <w:rsid w:val="00E85EEB"/>
    <w:rsid w:val="00EA49AB"/>
    <w:rsid w:val="00EB110C"/>
    <w:rsid w:val="00EB3411"/>
    <w:rsid w:val="00EB3DB6"/>
    <w:rsid w:val="00EB3F50"/>
    <w:rsid w:val="00EB66CF"/>
    <w:rsid w:val="00EC5A79"/>
    <w:rsid w:val="00EE3C5C"/>
    <w:rsid w:val="00F16BA8"/>
    <w:rsid w:val="00F5092D"/>
    <w:rsid w:val="00F83146"/>
    <w:rsid w:val="00FA7A1E"/>
    <w:rsid w:val="00FB01AF"/>
    <w:rsid w:val="00FB159C"/>
    <w:rsid w:val="00FC0156"/>
    <w:rsid w:val="00FD644F"/>
    <w:rsid w:val="00FD723E"/>
    <w:rsid w:val="00FE26A5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1B7E4"/>
  <w15:chartTrackingRefBased/>
  <w15:docId w15:val="{B74DBD10-2677-4DEA-B395-B88DBC07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C5D"/>
  </w:style>
  <w:style w:type="paragraph" w:styleId="Heading1">
    <w:name w:val="heading 1"/>
    <w:basedOn w:val="Normal"/>
    <w:next w:val="Normal"/>
    <w:link w:val="Heading1Char"/>
    <w:uiPriority w:val="9"/>
    <w:qFormat/>
    <w:rsid w:val="00FB0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2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C5D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unhideWhenUsed/>
    <w:rsid w:val="0072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623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962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B3D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D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B01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iefly xmlns="061c2277-ef0f-4570-8883-e3363e59c0f5" xsi:nil="true"/>
    <SharedWithUsers xmlns="e48ba22f-888f-476a-a153-d466577af4bc">
      <UserInfo>
        <DisplayName>Lucie Osborne</DisplayName>
        <AccountId>36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1B70D5E436548A4EA91CAC8D5DC00" ma:contentTypeVersion="14" ma:contentTypeDescription="Create a new document." ma:contentTypeScope="" ma:versionID="f4702972ce7edc64db5bdd9f33aa79e6">
  <xsd:schema xmlns:xsd="http://www.w3.org/2001/XMLSchema" xmlns:xs="http://www.w3.org/2001/XMLSchema" xmlns:p="http://schemas.microsoft.com/office/2006/metadata/properties" xmlns:ns2="061c2277-ef0f-4570-8883-e3363e59c0f5" xmlns:ns3="e48ba22f-888f-476a-a153-d466577af4bc" targetNamespace="http://schemas.microsoft.com/office/2006/metadata/properties" ma:root="true" ma:fieldsID="875edda75d0f498b3a3f04ecfd0df645" ns2:_="" ns3:_="">
    <xsd:import namespace="061c2277-ef0f-4570-8883-e3363e59c0f5"/>
    <xsd:import namespace="e48ba22f-888f-476a-a153-d466577af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Briefl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c2277-ef0f-4570-8883-e3363e59c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Briefly" ma:index="18" nillable="true" ma:displayName="Note" ma:format="Dropdown" ma:internalName="Briefly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ba22f-888f-476a-a153-d466577af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19E88-755A-46E0-A898-36424EDE46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52B1D-257C-428D-9F6C-10177A1E4688}">
  <ds:schemaRefs>
    <ds:schemaRef ds:uri="061c2277-ef0f-4570-8883-e3363e59c0f5"/>
    <ds:schemaRef ds:uri="http://purl.org/dc/elements/1.1/"/>
    <ds:schemaRef ds:uri="http://schemas.microsoft.com/office/2006/metadata/properties"/>
    <ds:schemaRef ds:uri="e48ba22f-888f-476a-a153-d466577af4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88CD66-5F12-4D17-8DE1-BE66EC5FA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c2277-ef0f-4570-8883-e3363e59c0f5"/>
    <ds:schemaRef ds:uri="e48ba22f-888f-476a-a153-d466577af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515</Words>
  <Characters>2939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Khalida Rahman</dc:creator>
  <cp:keywords/>
  <dc:description/>
  <cp:lastModifiedBy>Victoria Vaines</cp:lastModifiedBy>
  <cp:revision>2</cp:revision>
  <dcterms:created xsi:type="dcterms:W3CDTF">2020-10-23T12:29:00Z</dcterms:created>
  <dcterms:modified xsi:type="dcterms:W3CDTF">2020-10-23T12:29:00Z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0x010100C1A1B70D5E436548A4EA91CAC8D5DC00</vt:lpwstr>
  </property>
</Properties>
</file>